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FA" w:rsidRDefault="00945390" w:rsidP="006B0EB6">
      <w:pPr>
        <w:jc w:val="center"/>
        <w:rPr>
          <w:b/>
        </w:rPr>
      </w:pPr>
      <w:bookmarkStart w:id="0" w:name="_GoBack"/>
      <w:bookmarkEnd w:id="0"/>
      <w:r w:rsidRPr="003B6207">
        <w:rPr>
          <w:b/>
        </w:rPr>
        <w:t>MEMORANDUM</w:t>
      </w:r>
    </w:p>
    <w:p w:rsidR="003B6207" w:rsidRPr="003B6207" w:rsidRDefault="00867104" w:rsidP="006B0EB6">
      <w:pPr>
        <w:jc w:val="right"/>
      </w:pPr>
      <w:r>
        <w:t>March 31, 2014</w:t>
      </w:r>
    </w:p>
    <w:p w:rsidR="003B6207" w:rsidRPr="003B6207" w:rsidRDefault="003B6207" w:rsidP="006B0EB6">
      <w:r w:rsidRPr="005A2902">
        <w:rPr>
          <w:b/>
        </w:rPr>
        <w:t>TO:</w:t>
      </w:r>
      <w:r>
        <w:tab/>
      </w:r>
      <w:r>
        <w:tab/>
      </w:r>
      <w:r w:rsidR="00867104">
        <w:t>Craig Hall, Paula Rhoads Hook, and Brian Memeth</w:t>
      </w:r>
    </w:p>
    <w:p w:rsidR="003B6207" w:rsidRPr="003B6207" w:rsidRDefault="003B6207" w:rsidP="006B0EB6">
      <w:r w:rsidRPr="005A2902">
        <w:rPr>
          <w:b/>
        </w:rPr>
        <w:t>FROM:</w:t>
      </w:r>
      <w:r w:rsidRPr="003B6207">
        <w:tab/>
        <w:t>Legislative Council Staff and Office of Legislative Legal Services</w:t>
      </w:r>
    </w:p>
    <w:p w:rsidR="003B6207" w:rsidRPr="003B6207" w:rsidRDefault="003B6207" w:rsidP="006B0EB6">
      <w:pPr>
        <w:ind w:left="1440" w:hanging="1440"/>
      </w:pPr>
      <w:r w:rsidRPr="005A2902">
        <w:rPr>
          <w:b/>
        </w:rPr>
        <w:t>SUBJECT:</w:t>
      </w:r>
      <w:r w:rsidR="003D554C">
        <w:tab/>
      </w:r>
      <w:r w:rsidRPr="003B6207">
        <w:t xml:space="preserve">Proposed initiative measure </w:t>
      </w:r>
      <w:r w:rsidR="004D5B6F">
        <w:t>2013-2014 #108</w:t>
      </w:r>
      <w:r w:rsidR="00867104">
        <w:t xml:space="preserve">, concerning marijuana tax revenue to establish </w:t>
      </w:r>
      <w:r w:rsidR="004D5B6F">
        <w:t>workers' compensation public defender</w:t>
      </w:r>
    </w:p>
    <w:p w:rsidR="003B6207" w:rsidRDefault="003B6207" w:rsidP="006B0EB6">
      <w:r>
        <w:t>Section 1-40-105 (1), Colorado Revised Statutes, requires the directors of the Colorado Legislative Council and the Office of Legislative Legal Services to "review and comment" on initiative petitions for proposed laws and amendments to the Colorado constitution. We hereby submit our comments to you regarding the appended proposed initiative.</w:t>
      </w:r>
    </w:p>
    <w:p w:rsidR="003B6207" w:rsidRDefault="003B6207" w:rsidP="006B0EB6">
      <w:r>
        <w:t>The purpose of this statutory requirement of the Legislative Council and the Office of Legislative Legal Services is to provide comments intended to aid proponents in determining the language of their proposal and to avail the public of knowledge of the contents of the proposal. Our first objective is to be sure we understand your intent and your objective in proposing the amendment. We hope that the statements and questions contained in this memorandum will provide a basis for discussion and understanding of the proposal.</w:t>
      </w:r>
    </w:p>
    <w:p w:rsidR="003B6207" w:rsidRPr="005A2902" w:rsidRDefault="003B6207" w:rsidP="00D13282">
      <w:pPr>
        <w:pStyle w:val="Heading1"/>
      </w:pPr>
      <w:r w:rsidRPr="005A2902">
        <w:t>Purposes</w:t>
      </w:r>
    </w:p>
    <w:p w:rsidR="003B6207" w:rsidRDefault="003B6207" w:rsidP="006B0EB6">
      <w:r>
        <w:t>The major purposes o</w:t>
      </w:r>
      <w:r w:rsidR="00867104">
        <w:t>f the proposed amendment</w:t>
      </w:r>
      <w:r>
        <w:t xml:space="preserve"> appear to be:</w:t>
      </w:r>
    </w:p>
    <w:p w:rsidR="00631DAF" w:rsidRDefault="00E2229D" w:rsidP="005A2902">
      <w:pPr>
        <w:pStyle w:val="ListParagraph"/>
        <w:numPr>
          <w:ilvl w:val="0"/>
          <w:numId w:val="5"/>
        </w:numPr>
      </w:pPr>
      <w:r>
        <w:t xml:space="preserve">To obtain voter approval to spend </w:t>
      </w:r>
      <w:r w:rsidR="00BF5505">
        <w:t xml:space="preserve">five </w:t>
      </w:r>
      <w:r>
        <w:t>million dollars annually of recreational marijuana tax revenues to</w:t>
      </w:r>
      <w:r w:rsidR="00631DAF">
        <w:t>:</w:t>
      </w:r>
    </w:p>
    <w:p w:rsidR="00455F0B" w:rsidRDefault="00631DAF" w:rsidP="00631DAF">
      <w:pPr>
        <w:pStyle w:val="ListParagraph"/>
        <w:numPr>
          <w:ilvl w:val="1"/>
          <w:numId w:val="5"/>
        </w:numPr>
      </w:pPr>
      <w:r>
        <w:t>E</w:t>
      </w:r>
      <w:r w:rsidR="00E2229D">
        <w:t xml:space="preserve">stablish and operate </w:t>
      </w:r>
      <w:r w:rsidR="00420291">
        <w:t>the</w:t>
      </w:r>
      <w:r w:rsidR="00442D94">
        <w:t xml:space="preserve"> Colorado workers' compensation public defender</w:t>
      </w:r>
      <w:r w:rsidR="00E2229D">
        <w:t xml:space="preserve">; </w:t>
      </w:r>
    </w:p>
    <w:p w:rsidR="00631DAF" w:rsidRDefault="00631DAF" w:rsidP="00631DAF">
      <w:pPr>
        <w:pStyle w:val="ListParagraph"/>
        <w:numPr>
          <w:ilvl w:val="1"/>
          <w:numId w:val="5"/>
        </w:numPr>
      </w:pPr>
      <w:r>
        <w:lastRenderedPageBreak/>
        <w:t xml:space="preserve">Investigate and prosecute workers' compensation fraud against mentally disabled claimants; </w:t>
      </w:r>
    </w:p>
    <w:p w:rsidR="00BF5505" w:rsidRDefault="00631DAF" w:rsidP="00C17C60">
      <w:pPr>
        <w:pStyle w:val="ListParagraph"/>
        <w:numPr>
          <w:ilvl w:val="1"/>
          <w:numId w:val="5"/>
        </w:numPr>
      </w:pPr>
      <w:r>
        <w:t>Guarantee certain rights</w:t>
      </w:r>
      <w:r w:rsidR="00C17C60">
        <w:t>, take specified actions to enforce those rights,</w:t>
      </w:r>
      <w:r>
        <w:t xml:space="preserve"> and provide certain services to mentally disabled workers' compensation claimants;</w:t>
      </w:r>
      <w:r w:rsidR="00C17C60">
        <w:t xml:space="preserve"> and</w:t>
      </w:r>
    </w:p>
    <w:p w:rsidR="005A2902" w:rsidRDefault="00E2229D" w:rsidP="00E2229D">
      <w:pPr>
        <w:pStyle w:val="ListParagraph"/>
        <w:numPr>
          <w:ilvl w:val="0"/>
          <w:numId w:val="5"/>
        </w:numPr>
      </w:pPr>
      <w:r>
        <w:t xml:space="preserve">To specify that leftover moneys after the establishment and operation of </w:t>
      </w:r>
      <w:r w:rsidR="008F7A81">
        <w:t>said programs revert</w:t>
      </w:r>
      <w:r>
        <w:t xml:space="preserve"> to the Colorado traumatic brain injury trust fund for individual grants for cognitive rehabilitation or family support.</w:t>
      </w:r>
    </w:p>
    <w:p w:rsidR="003B6207" w:rsidRPr="005A2902" w:rsidRDefault="003B6207" w:rsidP="00D13282">
      <w:pPr>
        <w:pStyle w:val="Heading1"/>
      </w:pPr>
      <w:r w:rsidRPr="005A2902">
        <w:t>Technical Comments</w:t>
      </w:r>
    </w:p>
    <w:p w:rsidR="003B6207" w:rsidRDefault="003B6207" w:rsidP="006B0EB6">
      <w:r>
        <w:t xml:space="preserve">The following comments address technical issues raised by the form of the </w:t>
      </w:r>
      <w:r w:rsidRPr="00A168D0">
        <w:rPr>
          <w:b/>
        </w:rPr>
        <w:t>proposed initiative. These comments will be read aloud at the public meeting only</w:t>
      </w:r>
      <w:r>
        <w:t xml:space="preserve"> if the proponents so request. You will have the opportunity to ask questions about these comments at the review and comment meeting. Please consider revising the proposed initiative as suggested below.</w:t>
      </w:r>
    </w:p>
    <w:p w:rsidR="003B6207" w:rsidRDefault="00081EDF" w:rsidP="006B0EB6">
      <w:pPr>
        <w:pStyle w:val="ListParagraph"/>
        <w:numPr>
          <w:ilvl w:val="0"/>
          <w:numId w:val="3"/>
        </w:numPr>
      </w:pPr>
      <w:r>
        <w:t xml:space="preserve">Each constitutional and statutory section being amended, repealed, or added is preceded by a separate amending clause explaining how the law is being changed. For example, "In the constitution of the state of Colorado, </w:t>
      </w:r>
      <w:r>
        <w:rPr>
          <w:b/>
          <w:bCs/>
        </w:rPr>
        <w:t>add</w:t>
      </w:r>
      <w:r>
        <w:t xml:space="preserve"> section __ to article X as follows:". Or, for example, if you intend to add a new article to title 39 of the Colorado Revised Statutes, you would include the following amending clause: "In Colorado Revised Statutes, </w:t>
      </w:r>
      <w:r>
        <w:rPr>
          <w:b/>
          <w:bCs/>
        </w:rPr>
        <w:t>add</w:t>
      </w:r>
      <w:r>
        <w:t xml:space="preserve"> article __ to title 39 as follows:".</w:t>
      </w:r>
    </w:p>
    <w:p w:rsidR="00081EDF" w:rsidRDefault="00081EDF" w:rsidP="00081EDF">
      <w:pPr>
        <w:pStyle w:val="ListParagraph"/>
        <w:numPr>
          <w:ilvl w:val="0"/>
          <w:numId w:val="3"/>
        </w:numPr>
      </w:pPr>
      <w:r>
        <w:t xml:space="preserve">It is standard drafting practice to number each section, part, etc. that is being amended or added with a section number (e.g., </w:t>
      </w:r>
      <w:r w:rsidR="00485665">
        <w:rPr>
          <w:b/>
        </w:rPr>
        <w:t>SECTION 1.</w:t>
      </w:r>
      <w:r w:rsidR="00485665" w:rsidRPr="00485665">
        <w:t>,</w:t>
      </w:r>
      <w:r w:rsidRPr="00081EDF">
        <w:rPr>
          <w:b/>
        </w:rPr>
        <w:t xml:space="preserve"> SECTION 2.</w:t>
      </w:r>
      <w:r>
        <w:t>) before the amending clause. For example:</w:t>
      </w:r>
    </w:p>
    <w:p w:rsidR="00455F0B" w:rsidRDefault="00081EDF" w:rsidP="00081EDF">
      <w:pPr>
        <w:ind w:left="720" w:firstLine="360"/>
      </w:pPr>
      <w:r w:rsidRPr="00081EDF">
        <w:rPr>
          <w:b/>
        </w:rPr>
        <w:t>SECTION 1.</w:t>
      </w:r>
      <w:r>
        <w:t xml:space="preserve">  In Colorado Revised Statutes, add article 39 to title 8 as follows:</w:t>
      </w:r>
    </w:p>
    <w:p w:rsidR="00455F0B" w:rsidRDefault="00B40D8F" w:rsidP="006B0EB6">
      <w:pPr>
        <w:pStyle w:val="ListParagraph"/>
        <w:numPr>
          <w:ilvl w:val="0"/>
          <w:numId w:val="3"/>
        </w:numPr>
      </w:pPr>
      <w:r w:rsidRPr="00B40D8F">
        <w:t>To show language being add</w:t>
      </w:r>
      <w:r>
        <w:t xml:space="preserve">ed to the Colorado constitution or </w:t>
      </w:r>
      <w:r w:rsidRPr="00B40D8F">
        <w:t xml:space="preserve">Colorado Revised Statutes, it is standard drafting practice to use </w:t>
      </w:r>
      <w:r w:rsidRPr="00B40D8F">
        <w:rPr>
          <w:smallCaps/>
        </w:rPr>
        <w:t>small capital letters</w:t>
      </w:r>
      <w:r w:rsidRPr="00B40D8F">
        <w:t>.</w:t>
      </w:r>
    </w:p>
    <w:p w:rsidR="008F30B8" w:rsidRDefault="008F30B8" w:rsidP="006B0EB6">
      <w:pPr>
        <w:pStyle w:val="ListParagraph"/>
        <w:numPr>
          <w:ilvl w:val="0"/>
          <w:numId w:val="3"/>
        </w:numPr>
      </w:pPr>
      <w:r>
        <w:t>The word "worker's" should be "workers'".</w:t>
      </w:r>
    </w:p>
    <w:p w:rsidR="003B6207" w:rsidRPr="005A2902" w:rsidRDefault="003B6207" w:rsidP="00D13282">
      <w:pPr>
        <w:pStyle w:val="Heading1"/>
      </w:pPr>
      <w:r w:rsidRPr="005A2902">
        <w:lastRenderedPageBreak/>
        <w:t>Substantive Comments and Questions</w:t>
      </w:r>
    </w:p>
    <w:p w:rsidR="003B6207" w:rsidRDefault="003B6207" w:rsidP="006B0EB6">
      <w:r>
        <w:t>The substance of the proposed initiative raises the following comments and questions:</w:t>
      </w:r>
    </w:p>
    <w:p w:rsidR="006B0EB6" w:rsidRDefault="00957946" w:rsidP="006B0EB6">
      <w:pPr>
        <w:pStyle w:val="ListParagraph"/>
        <w:numPr>
          <w:ilvl w:val="0"/>
          <w:numId w:val="4"/>
        </w:numPr>
      </w:pPr>
      <w:r>
        <w:t>Pursuant to article V, section 1 (2)</w:t>
      </w:r>
      <w:r w:rsidR="00B40D8F">
        <w:t xml:space="preserve"> of the Colorado constitution</w:t>
      </w:r>
      <w:r>
        <w:t>, proposed initiatives must amend either the Colorado constitution or state law (i.e., t</w:t>
      </w:r>
      <w:r w:rsidR="002F2D42">
        <w:t>he Colorado Revised Statutes). </w:t>
      </w:r>
      <w:r>
        <w:t>The proposed initiative should be revised to indicate whether it amends the Colorado constitution or the Colorado Revised Statutes and to show where in the constitution or statutes its provisions should be inserted.</w:t>
      </w:r>
    </w:p>
    <w:p w:rsidR="00B40D8F" w:rsidRDefault="00B40D8F" w:rsidP="006B0EB6">
      <w:pPr>
        <w:pStyle w:val="ListParagraph"/>
        <w:numPr>
          <w:ilvl w:val="0"/>
          <w:numId w:val="4"/>
        </w:numPr>
      </w:pPr>
      <w:r w:rsidRPr="00B40D8F">
        <w:t>Under section 1 (5) of article V of the Colorado constitution, the proponent of an initiative is directed to submit the text of a proposed constitutional ame</w:t>
      </w:r>
      <w:r w:rsidR="002F2D42">
        <w:t>ndment for review and comment. </w:t>
      </w:r>
      <w:r w:rsidR="00730983">
        <w:t xml:space="preserve">You </w:t>
      </w:r>
      <w:r w:rsidRPr="00B40D8F">
        <w:t xml:space="preserve">have submitted an idea </w:t>
      </w:r>
      <w:r w:rsidR="005F610B">
        <w:t xml:space="preserve">for a ballot question </w:t>
      </w:r>
      <w:r w:rsidRPr="00B40D8F">
        <w:t>rather than the actual language that would be add</w:t>
      </w:r>
      <w:r>
        <w:t xml:space="preserve">ed to the Colorado constitution or </w:t>
      </w:r>
      <w:r w:rsidRPr="00B40D8F">
        <w:t xml:space="preserve">Colorado Revised Statutes.  </w:t>
      </w:r>
      <w:r w:rsidR="00DA6772">
        <w:t xml:space="preserve">You </w:t>
      </w:r>
      <w:r w:rsidRPr="00B40D8F">
        <w:t>s</w:t>
      </w:r>
      <w:r w:rsidR="00DA6772">
        <w:t>hould amend your</w:t>
      </w:r>
      <w:r w:rsidRPr="00B40D8F">
        <w:t xml:space="preserve"> proposal to </w:t>
      </w:r>
      <w:r w:rsidR="00DA6772">
        <w:t>include the actual text of your</w:t>
      </w:r>
      <w:r w:rsidRPr="00B40D8F">
        <w:t xml:space="preserve"> prop</w:t>
      </w:r>
      <w:r>
        <w:t xml:space="preserve">osed constitutional or </w:t>
      </w:r>
      <w:r w:rsidRPr="00B40D8F">
        <w:t>statutory change.</w:t>
      </w:r>
    </w:p>
    <w:p w:rsidR="006B0EB6" w:rsidRDefault="00957946" w:rsidP="006B0EB6">
      <w:pPr>
        <w:pStyle w:val="ListParagraph"/>
        <w:numPr>
          <w:ilvl w:val="0"/>
          <w:numId w:val="4"/>
        </w:numPr>
      </w:pPr>
      <w:r>
        <w:t>Article V, section 1 (8) of the Colorado constitution requires that the following enacting clause be the style for all laws adopted by the initiative:  "Be it Enacted by the People of the State of Colorado</w:t>
      </w:r>
      <w:r w:rsidR="008F30B8">
        <w:t>:</w:t>
      </w:r>
      <w:proofErr w:type="gramStart"/>
      <w:r w:rsidR="002F2D42">
        <w:t>".</w:t>
      </w:r>
      <w:proofErr w:type="gramEnd"/>
      <w:r w:rsidR="002F2D42">
        <w:t> </w:t>
      </w:r>
      <w:r>
        <w:t>To comply with this constitutional requirement, this phrase should be added to the beginning of the proposed initiative.</w:t>
      </w:r>
    </w:p>
    <w:p w:rsidR="00455F0B" w:rsidRDefault="00A01C80" w:rsidP="006B0EB6">
      <w:pPr>
        <w:pStyle w:val="ListParagraph"/>
        <w:numPr>
          <w:ilvl w:val="0"/>
          <w:numId w:val="4"/>
        </w:numPr>
      </w:pPr>
      <w:r>
        <w:t xml:space="preserve">Article V, section 1 (5.5) of the Colorado constitution requires all proposed initiatives to have </w:t>
      </w:r>
      <w:r w:rsidR="002F2D42">
        <w:t>a single subject. </w:t>
      </w:r>
      <w:r>
        <w:t>What is the single subject of the proposed initiative?</w:t>
      </w:r>
    </w:p>
    <w:p w:rsidR="00A168D0" w:rsidRDefault="00A168D0" w:rsidP="006B0EB6">
      <w:pPr>
        <w:pStyle w:val="ListParagraph"/>
        <w:numPr>
          <w:ilvl w:val="0"/>
          <w:numId w:val="4"/>
        </w:numPr>
      </w:pPr>
      <w:r>
        <w:t>The</w:t>
      </w:r>
      <w:r w:rsidR="008F30B8">
        <w:t xml:space="preserve"> proposed initiative refers to "recreational"</w:t>
      </w:r>
      <w:r>
        <w:t xml:space="preserve"> marijuana tax, while the Colorado Re</w:t>
      </w:r>
      <w:r w:rsidR="008F30B8">
        <w:t>vised Statutes refer to "retail"</w:t>
      </w:r>
      <w:r>
        <w:t xml:space="preserve"> marijuana taxes.  Is recreational marijuana the same as retail marijuana?  Is it your intent to use tax revenues from retail marijuana taxes for the purposes specified in the proposed initiative?  If s</w:t>
      </w:r>
      <w:r w:rsidR="008F30B8">
        <w:t>o, would you consider changing "recreational" to "retail"</w:t>
      </w:r>
      <w:r>
        <w:t xml:space="preserve"> in the proposed initiative?</w:t>
      </w:r>
    </w:p>
    <w:p w:rsidR="00A168D0" w:rsidRDefault="00A168D0" w:rsidP="006B0EB6">
      <w:pPr>
        <w:pStyle w:val="ListParagraph"/>
        <w:numPr>
          <w:ilvl w:val="0"/>
          <w:numId w:val="4"/>
        </w:numPr>
      </w:pPr>
      <w:r>
        <w:t>The proposed initiative refers to marijuana tax revenues, but there are three separate state taxes levied on retail marijuana:  the 2.9% state sales tax, the 10% retail marijuana sales tax, and the 1</w:t>
      </w:r>
      <w:r w:rsidR="002F2D42">
        <w:t>5% retail marijuana excise tax.</w:t>
      </w:r>
      <w:r>
        <w:t xml:space="preserve"> Is it your intent that the $5 million to be set aside annually for the purposes specified in the proposed initiative come from a specific retail marijuana tax?</w:t>
      </w:r>
    </w:p>
    <w:p w:rsidR="00A168D0" w:rsidRDefault="00A168D0" w:rsidP="00A168D0">
      <w:pPr>
        <w:pStyle w:val="ListParagraph"/>
        <w:numPr>
          <w:ilvl w:val="0"/>
          <w:numId w:val="4"/>
        </w:numPr>
      </w:pPr>
      <w:r>
        <w:lastRenderedPageBreak/>
        <w:t xml:space="preserve">The state constitution requires that the first $40 million annually collected from the excise tax on retail marijuana be used for public school capital </w:t>
      </w:r>
      <w:r w:rsidR="002F2D42">
        <w:t xml:space="preserve">construction. </w:t>
      </w:r>
      <w:r>
        <w:t>If you intend your proposed initiative to be a constitutional amendment, how does the $5 million requirement for your proposal impact the current constitutional requirement in connection with the first $4</w:t>
      </w:r>
      <w:r w:rsidR="002F2D42">
        <w:t xml:space="preserve">0 million from the excise tax? </w:t>
      </w:r>
      <w:r>
        <w:t>For example, would your proposed initiative use revenues collected after the first $40 million in excise tax?  Would the $5 million for your proposed initiative be taken before the $40 million for publi</w:t>
      </w:r>
      <w:r w:rsidR="002F2D42">
        <w:t xml:space="preserve">c school capital construction? </w:t>
      </w:r>
      <w:r>
        <w:t xml:space="preserve">Would the tax revenue for your </w:t>
      </w:r>
      <w:r w:rsidR="008F30B8">
        <w:t>proposed initiative</w:t>
      </w:r>
      <w:r>
        <w:t xml:space="preserve"> be taken from one of the marijuana sales taxes and th</w:t>
      </w:r>
      <w:r w:rsidR="002F2D42">
        <w:t xml:space="preserve">erefore not create a conflict? </w:t>
      </w:r>
      <w:r>
        <w:t>Would you consider clarifying this issue in your proposed initiative?</w:t>
      </w:r>
    </w:p>
    <w:p w:rsidR="009C003E" w:rsidRDefault="009C649F" w:rsidP="009C003E">
      <w:pPr>
        <w:pStyle w:val="ListParagraph"/>
        <w:numPr>
          <w:ilvl w:val="0"/>
          <w:numId w:val="4"/>
        </w:numPr>
      </w:pPr>
      <w:r>
        <w:t>The proposed initiative requires that $5 million annually be used to establish and operat</w:t>
      </w:r>
      <w:r w:rsidR="008F30B8">
        <w:t>e the Colorado worker</w:t>
      </w:r>
      <w:r>
        <w:t>s</w:t>
      </w:r>
      <w:r w:rsidR="008F30B8">
        <w:t>'</w:t>
      </w:r>
      <w:r>
        <w:t xml:space="preserve"> compensation public defender, to i</w:t>
      </w:r>
      <w:r w:rsidR="008F30B8">
        <w:t>nvestigate and prosecute worker</w:t>
      </w:r>
      <w:r>
        <w:t>s</w:t>
      </w:r>
      <w:r w:rsidR="008F30B8">
        <w:t>'</w:t>
      </w:r>
      <w:r>
        <w:t xml:space="preserve"> compensation fraud against mentally disabled claiman</w:t>
      </w:r>
      <w:r w:rsidR="002F2D42">
        <w:t xml:space="preserve">ts. </w:t>
      </w:r>
      <w:r w:rsidR="008F30B8">
        <w:t>What do you mean by worker</w:t>
      </w:r>
      <w:r>
        <w:t>s</w:t>
      </w:r>
      <w:r w:rsidR="008F30B8">
        <w:t>'</w:t>
      </w:r>
      <w:r>
        <w:t xml:space="preserve"> compensation fraud agains</w:t>
      </w:r>
      <w:r w:rsidR="002F2D42">
        <w:t xml:space="preserve">t mentally disabled claimants? </w:t>
      </w:r>
      <w:r>
        <w:t>Do you mean to defend claimants who</w:t>
      </w:r>
      <w:r w:rsidR="004E2DB8">
        <w:t xml:space="preserve"> are mentally disabled and who</w:t>
      </w:r>
      <w:r w:rsidR="008F30B8">
        <w:t xml:space="preserve"> are accused of worker</w:t>
      </w:r>
      <w:r w:rsidR="004E2DB8">
        <w:t>s</w:t>
      </w:r>
      <w:r w:rsidR="008F30B8">
        <w:t>'</w:t>
      </w:r>
      <w:r w:rsidR="004E2DB8">
        <w:t xml:space="preserve"> compensation fraud? Or</w:t>
      </w:r>
      <w:r>
        <w:t xml:space="preserve"> do you mean to prosecute employers that are accused of </w:t>
      </w:r>
      <w:r w:rsidR="00513466">
        <w:t>committing employer fraud, such as knowingly lying to prevent or discourage injured employees from seeking claims?</w:t>
      </w:r>
      <w:r w:rsidR="004E2DB8">
        <w:t xml:space="preserve"> If it is the latter, why would the public defender</w:t>
      </w:r>
      <w:r w:rsidR="008F30B8">
        <w:t>'</w:t>
      </w:r>
      <w:r w:rsidR="004E2DB8">
        <w:t>s office be the appropriate entity to pursue these claims?</w:t>
      </w:r>
    </w:p>
    <w:p w:rsidR="009C003E" w:rsidRDefault="009C003E" w:rsidP="009C003E">
      <w:pPr>
        <w:pStyle w:val="ListParagraph"/>
        <w:numPr>
          <w:ilvl w:val="0"/>
          <w:numId w:val="4"/>
        </w:numPr>
      </w:pPr>
      <w:r>
        <w:t>It appears that one</w:t>
      </w:r>
      <w:r w:rsidR="008F30B8">
        <w:t xml:space="preserve"> purpose of the Colorado worker</w:t>
      </w:r>
      <w:r>
        <w:t>s</w:t>
      </w:r>
      <w:r w:rsidR="008F30B8">
        <w:t>'</w:t>
      </w:r>
      <w:r>
        <w:t xml:space="preserve"> compensation public defender would be to represen</w:t>
      </w:r>
      <w:r w:rsidR="002F2D42">
        <w:t xml:space="preserve">t mentally disabled claimants. </w:t>
      </w:r>
      <w:r>
        <w:t>Are mentally disabled cl</w:t>
      </w:r>
      <w:r w:rsidR="0067488A">
        <w:t>aimants</w:t>
      </w:r>
      <w:r>
        <w:t xml:space="preserve"> unable to seek represen</w:t>
      </w:r>
      <w:r w:rsidR="008F30B8">
        <w:t>tation from the public defender'</w:t>
      </w:r>
      <w:r>
        <w:t>s office</w:t>
      </w:r>
      <w:r w:rsidR="0067488A">
        <w:t xml:space="preserve"> pursuant to current law</w:t>
      </w:r>
      <w:r>
        <w:t>?</w:t>
      </w:r>
    </w:p>
    <w:p w:rsidR="0067488A" w:rsidRDefault="008F30B8" w:rsidP="009C003E">
      <w:pPr>
        <w:pStyle w:val="ListParagraph"/>
        <w:numPr>
          <w:ilvl w:val="0"/>
          <w:numId w:val="4"/>
        </w:numPr>
      </w:pPr>
      <w:r>
        <w:t>Would the Colorado worker</w:t>
      </w:r>
      <w:r w:rsidR="009C003E">
        <w:t>s</w:t>
      </w:r>
      <w:r>
        <w:t>' compensation public defender'</w:t>
      </w:r>
      <w:r w:rsidR="009C003E">
        <w:t xml:space="preserve">s office assist only individuals who are mentally disabled or all individuals with </w:t>
      </w:r>
      <w:r>
        <w:t>worker</w:t>
      </w:r>
      <w:r w:rsidR="009C003E">
        <w:t>s</w:t>
      </w:r>
      <w:r>
        <w:t>'</w:t>
      </w:r>
      <w:r w:rsidR="009C003E">
        <w:t xml:space="preserve"> compensation claims?</w:t>
      </w:r>
      <w:r w:rsidR="002F2D42">
        <w:t xml:space="preserve"> </w:t>
      </w:r>
      <w:r w:rsidR="0067488A">
        <w:t>Would you consider clarifying the individuals to whom the office could or could not provide assistance?</w:t>
      </w:r>
    </w:p>
    <w:p w:rsidR="0067488A" w:rsidRDefault="0067488A" w:rsidP="009C003E">
      <w:pPr>
        <w:pStyle w:val="ListParagraph"/>
        <w:numPr>
          <w:ilvl w:val="0"/>
          <w:numId w:val="4"/>
        </w:numPr>
      </w:pPr>
      <w:r>
        <w:t>The proposed initiative spe</w:t>
      </w:r>
      <w:r w:rsidR="008F30B8">
        <w:t>cifies that the Colorado worker</w:t>
      </w:r>
      <w:r>
        <w:t>s</w:t>
      </w:r>
      <w:r w:rsidR="008F30B8">
        <w:t>'</w:t>
      </w:r>
      <w:r>
        <w:t xml:space="preserve"> compensation public defender’s office would have many powers that are not commo</w:t>
      </w:r>
      <w:r w:rsidR="008F30B8">
        <w:t>nly granted to public attorneys'</w:t>
      </w:r>
      <w:r>
        <w:t xml:space="preserve"> offices and some that are contrary to current law.</w:t>
      </w:r>
      <w:r w:rsidR="002F2D42">
        <w:t xml:space="preserve"> </w:t>
      </w:r>
      <w:r w:rsidR="008F30B8">
        <w:t>Why would the Colorado worker</w:t>
      </w:r>
      <w:r>
        <w:t>s</w:t>
      </w:r>
      <w:r w:rsidR="008F30B8">
        <w:t>' compensation public defender'</w:t>
      </w:r>
      <w:r>
        <w:t>s office need all of these powers?</w:t>
      </w:r>
    </w:p>
    <w:p w:rsidR="00A168D0" w:rsidRDefault="00A168D0" w:rsidP="006B0EB6">
      <w:pPr>
        <w:pStyle w:val="ListParagraph"/>
        <w:numPr>
          <w:ilvl w:val="0"/>
          <w:numId w:val="4"/>
        </w:numPr>
      </w:pPr>
      <w:r>
        <w:t>The proposed initiative requires that leftover funds be reverted annually to the Colorado traumatic brain in</w:t>
      </w:r>
      <w:r w:rsidR="002F2D42">
        <w:t xml:space="preserve">jury trust fund. </w:t>
      </w:r>
      <w:r w:rsidR="008F30B8">
        <w:t>What are the "leftover"</w:t>
      </w:r>
      <w:r>
        <w:t xml:space="preserve"> funds to which you refer?  Do you anticipate that the entity that is required to establish </w:t>
      </w:r>
      <w:r w:rsidR="008F30B8">
        <w:t>and operate the Colorado worker</w:t>
      </w:r>
      <w:r>
        <w:t>s</w:t>
      </w:r>
      <w:r w:rsidR="008F30B8">
        <w:t>'</w:t>
      </w:r>
      <w:r>
        <w:t xml:space="preserve"> compensation public </w:t>
      </w:r>
      <w:r>
        <w:lastRenderedPageBreak/>
        <w:t>defender will not need $5 million annually to achieve this purpose and therefore some of the $5 million from the proposed initiative would go to the Colorado traumatic bra</w:t>
      </w:r>
      <w:r w:rsidR="002F2D42">
        <w:t>in injury trust fund each year?</w:t>
      </w:r>
      <w:r>
        <w:t xml:space="preserve"> Would you consider clarif</w:t>
      </w:r>
      <w:r w:rsidR="008F30B8">
        <w:t>ying your intent regarding the "left</w:t>
      </w:r>
      <w:r>
        <w:t>over f</w:t>
      </w:r>
      <w:r w:rsidR="008F30B8">
        <w:t>unds"</w:t>
      </w:r>
      <w:r>
        <w:t>?</w:t>
      </w:r>
    </w:p>
    <w:p w:rsidR="00146795" w:rsidRDefault="00146795" w:rsidP="006B0EB6">
      <w:pPr>
        <w:pStyle w:val="ListParagraph"/>
        <w:numPr>
          <w:ilvl w:val="0"/>
          <w:numId w:val="4"/>
        </w:numPr>
      </w:pPr>
      <w:r>
        <w:t>Standard drafting practice is to use the word "fund" to refer to an account into which "mon</w:t>
      </w:r>
      <w:r w:rsidR="002F2D42">
        <w:t>eys" or "revenues" are placed. </w:t>
      </w:r>
      <w:r>
        <w:t>Therefore, the word "fund" or "funds" is not typically used to refer to the moneys</w:t>
      </w:r>
      <w:r w:rsidR="008F30B8">
        <w:t xml:space="preserve"> </w:t>
      </w:r>
      <w:r w:rsidR="002F2D42">
        <w:t>or revenues themselves. </w:t>
      </w:r>
      <w:r w:rsidR="008F30B8">
        <w:t>Would</w:t>
      </w:r>
      <w:r w:rsidR="00DA6772">
        <w:t xml:space="preserve"> you </w:t>
      </w:r>
      <w:r>
        <w:t xml:space="preserve">change "funds" to </w:t>
      </w:r>
      <w:r w:rsidR="008F30B8">
        <w:t>"moneys"</w:t>
      </w:r>
      <w:r w:rsidR="00DA6772">
        <w:t xml:space="preserve"> or </w:t>
      </w:r>
      <w:r>
        <w:t>"revenues"</w:t>
      </w:r>
      <w:r w:rsidR="00DA6772">
        <w:t xml:space="preserve"> to be consistent with standard drafting practice</w:t>
      </w:r>
      <w:r>
        <w:t>?</w:t>
      </w:r>
    </w:p>
    <w:p w:rsidR="00FF07EF" w:rsidRDefault="00DA6772" w:rsidP="006B0EB6">
      <w:pPr>
        <w:pStyle w:val="ListParagraph"/>
        <w:numPr>
          <w:ilvl w:val="0"/>
          <w:numId w:val="4"/>
        </w:numPr>
      </w:pPr>
      <w:r>
        <w:t>Have you</w:t>
      </w:r>
      <w:r w:rsidR="00FF07EF">
        <w:t xml:space="preserve"> considered any fiscal or other impacts that may result from the enactment of the proposed initiative on the state or lo</w:t>
      </w:r>
      <w:r w:rsidR="002F2D42">
        <w:t>cal governments in this state? </w:t>
      </w:r>
      <w:r w:rsidR="00FF07EF">
        <w:t>Insofar as enactment of the proposed initiative were to lead to a strain on governmenta</w:t>
      </w:r>
      <w:r>
        <w:t>l resources, have you</w:t>
      </w:r>
      <w:r w:rsidR="00FF07EF">
        <w:t xml:space="preserve"> considered incorporating a tax, fee, or some other mechanism that would allow some of the costs of the proposed initiative to be recovered</w:t>
      </w:r>
      <w:r w:rsidR="008E3398">
        <w:t>?</w:t>
      </w:r>
    </w:p>
    <w:sectPr w:rsidR="00FF07EF" w:rsidSect="005A2902">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104" w:rsidRDefault="005F4104" w:rsidP="00245641">
      <w:r>
        <w:separator/>
      </w:r>
    </w:p>
  </w:endnote>
  <w:endnote w:type="continuationSeparator" w:id="0">
    <w:p w:rsidR="005F4104" w:rsidRDefault="005F4104" w:rsidP="002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embedRegular r:id="rId1" w:fontKey="{493B2AB6-773F-408C-B696-8E98B9A73A9B}"/>
    <w:embedBold r:id="rId2" w:fontKey="{18BC6134-BF93-4E4E-81EE-36BB8541E789}"/>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embedRegular r:id="rId3" w:fontKey="{DE752B41-0424-435F-B13B-CDE0FD5C7E4D}"/>
    <w:embedBold r:id="rId4" w:fontKey="{E4F6CE93-233C-4EA5-864D-61E52D0D2B48}"/>
  </w:font>
  <w:font w:name="CopprplGoth Bd BT">
    <w:panose1 w:val="020E07050202030204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Pr="00AB10A3" w:rsidRDefault="0047415A" w:rsidP="00D13282">
    <w:pPr>
      <w:pStyle w:val="Footer"/>
      <w:spacing w:after="120"/>
      <w:jc w:val="center"/>
      <w:rPr>
        <w:rFonts w:ascii="Times New Roman" w:hAnsi="Times New Roman"/>
      </w:rPr>
    </w:pPr>
    <w:sdt>
      <w:sdtPr>
        <w:id w:val="-1669238322"/>
        <w:docPartObj>
          <w:docPartGallery w:val="Page Numbers (Top of Page)"/>
          <w:docPartUnique/>
        </w:docPartObj>
      </w:sdtPr>
      <w:sdtEndPr>
        <w:rPr>
          <w:rFonts w:ascii="Times New Roman" w:hAnsi="Times New Roman"/>
        </w:rPr>
      </w:sdtEndPr>
      <w:sdtContent>
        <w:r w:rsidR="00A627FE" w:rsidRPr="00AB10A3">
          <w:rPr>
            <w:rFonts w:ascii="Times New Roman" w:hAnsi="Times New Roman"/>
          </w:rPr>
          <w:t xml:space="preserve">Page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PAGE </w:instrText>
        </w:r>
        <w:r w:rsidR="00A627FE" w:rsidRPr="00AB10A3">
          <w:rPr>
            <w:rFonts w:ascii="Times New Roman" w:hAnsi="Times New Roman"/>
            <w:bCs/>
            <w:sz w:val="24"/>
            <w:szCs w:val="24"/>
          </w:rPr>
          <w:fldChar w:fldCharType="separate"/>
        </w:r>
        <w:r>
          <w:rPr>
            <w:rFonts w:ascii="Times New Roman" w:hAnsi="Times New Roman"/>
            <w:bCs/>
            <w:noProof/>
          </w:rPr>
          <w:t>5</w:t>
        </w:r>
        <w:r w:rsidR="00A627FE" w:rsidRPr="00AB10A3">
          <w:rPr>
            <w:rFonts w:ascii="Times New Roman" w:hAnsi="Times New Roman"/>
            <w:bCs/>
            <w:sz w:val="24"/>
            <w:szCs w:val="24"/>
          </w:rPr>
          <w:fldChar w:fldCharType="end"/>
        </w:r>
        <w:r w:rsidR="00A627FE" w:rsidRPr="00AB10A3">
          <w:rPr>
            <w:rFonts w:ascii="Times New Roman" w:hAnsi="Times New Roman"/>
          </w:rPr>
          <w:t xml:space="preserve"> of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NUMPAGES  </w:instrText>
        </w:r>
        <w:r w:rsidR="00A627FE" w:rsidRPr="00AB10A3">
          <w:rPr>
            <w:rFonts w:ascii="Times New Roman" w:hAnsi="Times New Roman"/>
            <w:bCs/>
            <w:sz w:val="24"/>
            <w:szCs w:val="24"/>
          </w:rPr>
          <w:fldChar w:fldCharType="separate"/>
        </w:r>
        <w:r>
          <w:rPr>
            <w:rFonts w:ascii="Times New Roman" w:hAnsi="Times New Roman"/>
            <w:bCs/>
            <w:noProof/>
          </w:rPr>
          <w:t>5</w:t>
        </w:r>
        <w:r w:rsidR="00A627FE" w:rsidRPr="00AB10A3">
          <w:rPr>
            <w:rFonts w:ascii="Times New Roman" w:hAnsi="Times New Roman"/>
            <w:bCs/>
            <w:sz w:val="24"/>
            <w:szCs w:val="24"/>
          </w:rPr>
          <w:fldChar w:fldCharType="end"/>
        </w:r>
      </w:sdtContent>
    </w:sdt>
  </w:p>
  <w:p w:rsidR="00D13282" w:rsidRPr="00D13282" w:rsidRDefault="005A2902" w:rsidP="00D13282">
    <w:pPr>
      <w:pStyle w:val="Footer"/>
      <w:spacing w:after="0"/>
      <w:rPr>
        <w:rFonts w:ascii="Times New Roman" w:hAnsi="Times New Roman" w:cs="Times New Roman"/>
      </w:rPr>
    </w:pPr>
    <w:r w:rsidRPr="005A2902">
      <w:rPr>
        <w:rFonts w:ascii="Times New Roman" w:hAnsi="Times New Roman" w:cs="Times New Roman"/>
        <w:sz w:val="16"/>
        <w:szCs w:val="16"/>
      </w:rPr>
      <w:fldChar w:fldCharType="begin"/>
    </w:r>
    <w:r w:rsidRPr="005A2902">
      <w:rPr>
        <w:rFonts w:ascii="Times New Roman" w:hAnsi="Times New Roman" w:cs="Times New Roman"/>
        <w:sz w:val="16"/>
        <w:szCs w:val="16"/>
      </w:rPr>
      <w:instrText xml:space="preserve"> FILENAME  \* Upper \p  \* MERGEFORMAT </w:instrText>
    </w:r>
    <w:r w:rsidRPr="005A2902">
      <w:rPr>
        <w:rFonts w:ascii="Times New Roman" w:hAnsi="Times New Roman" w:cs="Times New Roman"/>
        <w:sz w:val="16"/>
        <w:szCs w:val="16"/>
      </w:rPr>
      <w:fldChar w:fldCharType="separate"/>
    </w:r>
    <w:r w:rsidR="0047415A">
      <w:rPr>
        <w:rFonts w:ascii="Times New Roman" w:hAnsi="Times New Roman" w:cs="Times New Roman"/>
        <w:noProof/>
        <w:sz w:val="16"/>
        <w:szCs w:val="16"/>
      </w:rPr>
      <w:t>S:\PUBLIC\BALLOT\2013-2014CYCLE\2014REV&amp;COMMEMOS\2013-2014 #108.DOCX</w:t>
    </w:r>
    <w:r w:rsidRPr="005A2902">
      <w:rPr>
        <w:rFonts w:ascii="Times New Roman" w:hAnsi="Times New Roman"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Default="00A627FE">
    <w:pPr>
      <w:pStyle w:val="Footer"/>
      <w:jc w:val="center"/>
    </w:pPr>
  </w:p>
  <w:p w:rsidR="00A627FE" w:rsidRDefault="00A6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104" w:rsidRDefault="005F4104" w:rsidP="00245641">
      <w:r>
        <w:separator/>
      </w:r>
    </w:p>
  </w:footnote>
  <w:footnote w:type="continuationSeparator" w:id="0">
    <w:p w:rsidR="005F4104" w:rsidRDefault="005F4104" w:rsidP="0024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FF" w:rsidRPr="00D0562A" w:rsidRDefault="004926FF" w:rsidP="004926FF">
    <w:r>
      <w:rPr>
        <w:noProof/>
      </w:rPr>
      <mc:AlternateContent>
        <mc:Choice Requires="wps">
          <w:drawing>
            <wp:anchor distT="0" distB="0" distL="114300" distR="114300" simplePos="0" relativeHeight="251662336" behindDoc="0" locked="1" layoutInCell="1" allowOverlap="1" wp14:anchorId="7FC98D23" wp14:editId="72388613">
              <wp:simplePos x="0" y="0"/>
              <wp:positionH relativeFrom="page">
                <wp:posOffset>5029200</wp:posOffset>
              </wp:positionH>
              <wp:positionV relativeFrom="page">
                <wp:posOffset>1095375</wp:posOffset>
              </wp:positionV>
              <wp:extent cx="2105025" cy="12763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76350"/>
                      </a:xfrm>
                      <a:prstGeom prst="rect">
                        <a:avLst/>
                      </a:prstGeom>
                      <a:solidFill>
                        <a:srgbClr val="FFFFFF"/>
                      </a:solidFill>
                      <a:ln w="9525">
                        <a:noFill/>
                        <a:miter lim="800000"/>
                        <a:headEnd/>
                        <a:tailEnd/>
                      </a:ln>
                    </wps:spPr>
                    <wps:txb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Dan L. Cartin,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86.25pt;width:165.75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" stroked="f">
              <v:textbo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Dan L. Cartin,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7D7C8B99" wp14:editId="2E0460CC">
              <wp:simplePos x="0" y="0"/>
              <wp:positionH relativeFrom="page">
                <wp:posOffset>800100</wp:posOffset>
              </wp:positionH>
              <wp:positionV relativeFrom="page">
                <wp:posOffset>1095375</wp:posOffset>
              </wp:positionV>
              <wp:extent cx="2011680" cy="13258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25880"/>
                      </a:xfrm>
                      <a:prstGeom prst="rect">
                        <a:avLst/>
                      </a:prstGeom>
                      <a:solidFill>
                        <a:srgbClr val="FFFFFF"/>
                      </a:solidFill>
                      <a:ln w="9525">
                        <a:noFill/>
                        <a:miter lim="800000"/>
                        <a:headEnd/>
                        <a:tailEnd/>
                      </a:ln>
                    </wps:spPr>
                    <wps:txb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Mike Mauer,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pt;margin-top:86.25pt;width:158.4pt;height:10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" stroked="f">
              <v:textbo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Mike Mauer,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79024175" wp14:editId="66960D0E">
              <wp:simplePos x="0" y="0"/>
              <wp:positionH relativeFrom="page">
                <wp:align>center</wp:align>
              </wp:positionH>
              <wp:positionV relativeFrom="page">
                <wp:posOffset>191770</wp:posOffset>
              </wp:positionV>
              <wp:extent cx="4617720"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8675"/>
                      </a:xfrm>
                      <a:prstGeom prst="rect">
                        <a:avLst/>
                      </a:prstGeom>
                      <a:solidFill>
                        <a:srgbClr val="FFFFFF"/>
                      </a:solidFill>
                      <a:ln w="9525">
                        <a:noFill/>
                        <a:miter lim="800000"/>
                        <a:headEnd/>
                        <a:tailEnd/>
                      </a:ln>
                    </wps:spPr>
                    <wps:txb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5.1pt;width:363.6pt;height:65.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" stroked="f">
              <v:textbo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v:textbox>
              <w10:wrap anchorx="page" anchory="page"/>
              <w10:anchorlock/>
            </v:shape>
          </w:pict>
        </mc:Fallback>
      </mc:AlternateContent>
    </w:r>
    <w:r>
      <w:rPr>
        <w:noProof/>
      </w:rPr>
      <w:drawing>
        <wp:anchor distT="0" distB="0" distL="114300" distR="114300" simplePos="0" relativeHeight="251660288" behindDoc="0" locked="1" layoutInCell="1" allowOverlap="1" wp14:anchorId="257FAD20" wp14:editId="2E2172B4">
          <wp:simplePos x="0" y="0"/>
          <wp:positionH relativeFrom="page">
            <wp:align>center</wp:align>
          </wp:positionH>
          <wp:positionV relativeFrom="page">
            <wp:posOffset>1097280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Seal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245641" w:rsidRDefault="00245641" w:rsidP="00AB10A3">
    <w:pPr>
      <w:pStyle w:val="Header"/>
      <w:spacing w:after="25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26DE"/>
    <w:multiLevelType w:val="hybridMultilevel"/>
    <w:tmpl w:val="BE46357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DE74ABB"/>
    <w:multiLevelType w:val="hybridMultilevel"/>
    <w:tmpl w:val="D7F2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34E71"/>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A6374"/>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E556A"/>
    <w:multiLevelType w:val="hybridMultilevel"/>
    <w:tmpl w:val="042C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TrueTypeFonts/>
  <w:embedSystemFonts/>
  <w:saveSubsetFont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04"/>
    <w:rsid w:val="00040A0E"/>
    <w:rsid w:val="000728AB"/>
    <w:rsid w:val="00081EDF"/>
    <w:rsid w:val="00146795"/>
    <w:rsid w:val="00177D51"/>
    <w:rsid w:val="00181325"/>
    <w:rsid w:val="001C4E17"/>
    <w:rsid w:val="00245641"/>
    <w:rsid w:val="002A5A4D"/>
    <w:rsid w:val="002F2D42"/>
    <w:rsid w:val="002F74E0"/>
    <w:rsid w:val="00323107"/>
    <w:rsid w:val="003B6207"/>
    <w:rsid w:val="003D554C"/>
    <w:rsid w:val="00420291"/>
    <w:rsid w:val="00431B9F"/>
    <w:rsid w:val="00442D94"/>
    <w:rsid w:val="00455F0B"/>
    <w:rsid w:val="00471D75"/>
    <w:rsid w:val="0047415A"/>
    <w:rsid w:val="00485665"/>
    <w:rsid w:val="004926FF"/>
    <w:rsid w:val="004D5B6F"/>
    <w:rsid w:val="004D7222"/>
    <w:rsid w:val="004E2DB8"/>
    <w:rsid w:val="004F0279"/>
    <w:rsid w:val="00513466"/>
    <w:rsid w:val="005276D8"/>
    <w:rsid w:val="00557A93"/>
    <w:rsid w:val="005A0260"/>
    <w:rsid w:val="005A2902"/>
    <w:rsid w:val="005C0038"/>
    <w:rsid w:val="005E23FD"/>
    <w:rsid w:val="005F4104"/>
    <w:rsid w:val="005F610B"/>
    <w:rsid w:val="00631DAF"/>
    <w:rsid w:val="0067488A"/>
    <w:rsid w:val="006B0EB6"/>
    <w:rsid w:val="00716391"/>
    <w:rsid w:val="00730983"/>
    <w:rsid w:val="007905EC"/>
    <w:rsid w:val="007A624F"/>
    <w:rsid w:val="007C11D6"/>
    <w:rsid w:val="007F1D8B"/>
    <w:rsid w:val="00867104"/>
    <w:rsid w:val="008A2A2D"/>
    <w:rsid w:val="008E3398"/>
    <w:rsid w:val="008F30B8"/>
    <w:rsid w:val="008F7A81"/>
    <w:rsid w:val="00945390"/>
    <w:rsid w:val="00957946"/>
    <w:rsid w:val="009C003E"/>
    <w:rsid w:val="009C649F"/>
    <w:rsid w:val="009D45C1"/>
    <w:rsid w:val="00A01C80"/>
    <w:rsid w:val="00A168D0"/>
    <w:rsid w:val="00A627FE"/>
    <w:rsid w:val="00AB10A3"/>
    <w:rsid w:val="00B1148D"/>
    <w:rsid w:val="00B40D8F"/>
    <w:rsid w:val="00B930E3"/>
    <w:rsid w:val="00BA5E79"/>
    <w:rsid w:val="00BF34A7"/>
    <w:rsid w:val="00BF5505"/>
    <w:rsid w:val="00C10581"/>
    <w:rsid w:val="00C17C60"/>
    <w:rsid w:val="00C576CD"/>
    <w:rsid w:val="00C62563"/>
    <w:rsid w:val="00D01489"/>
    <w:rsid w:val="00D0562A"/>
    <w:rsid w:val="00D1167B"/>
    <w:rsid w:val="00D13282"/>
    <w:rsid w:val="00D52F8E"/>
    <w:rsid w:val="00D635F2"/>
    <w:rsid w:val="00DA6772"/>
    <w:rsid w:val="00E0030A"/>
    <w:rsid w:val="00E2229D"/>
    <w:rsid w:val="00FB0F15"/>
    <w:rsid w:val="00FF07EF"/>
    <w:rsid w:val="00FF3750"/>
    <w:rsid w:val="00FF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LS\MS%20Word%20Templates\Review%20and%20Comment%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 and Comment Memo.dotx</Template>
  <TotalTime>299</TotalTime>
  <Pages>5</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Ameen</dc:creator>
  <cp:lastModifiedBy>Stephanie Smith</cp:lastModifiedBy>
  <cp:revision>19</cp:revision>
  <cp:lastPrinted>2014-03-31T17:13:00Z</cp:lastPrinted>
  <dcterms:created xsi:type="dcterms:W3CDTF">2014-03-24T22:53:00Z</dcterms:created>
  <dcterms:modified xsi:type="dcterms:W3CDTF">2014-03-31T17:13:00Z</dcterms:modified>
</cp:coreProperties>
</file>